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B8" w:rsidRPr="005151E8" w:rsidRDefault="008A77B8" w:rsidP="00634E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1E8">
        <w:rPr>
          <w:rFonts w:ascii="Times New Roman" w:hAnsi="Times New Roman" w:cs="Times New Roman"/>
          <w:b/>
          <w:sz w:val="26"/>
          <w:szCs w:val="26"/>
        </w:rPr>
        <w:t>Справочная информация к вопросу</w:t>
      </w:r>
    </w:p>
    <w:p w:rsidR="009524FD" w:rsidRPr="005151E8" w:rsidRDefault="008A77B8" w:rsidP="00634EE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151E8">
        <w:rPr>
          <w:rFonts w:ascii="Times New Roman" w:hAnsi="Times New Roman" w:cs="Times New Roman"/>
          <w:b/>
          <w:sz w:val="26"/>
          <w:szCs w:val="26"/>
        </w:rPr>
        <w:t xml:space="preserve">«Утверждение новой редакции </w:t>
      </w:r>
      <w:r w:rsidR="009524FD" w:rsidRPr="005151E8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r w:rsidR="00634EE5">
        <w:rPr>
          <w:rFonts w:ascii="Times New Roman" w:hAnsi="Times New Roman" w:cs="Times New Roman"/>
          <w:b/>
          <w:bCs/>
          <w:kern w:val="32"/>
          <w:sz w:val="26"/>
          <w:szCs w:val="26"/>
        </w:rPr>
        <w:t>оложения</w:t>
      </w:r>
    </w:p>
    <w:p w:rsidR="008A77B8" w:rsidRPr="005151E8" w:rsidRDefault="009524FD" w:rsidP="00634E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1E8">
        <w:rPr>
          <w:rFonts w:ascii="Times New Roman" w:hAnsi="Times New Roman" w:cs="Times New Roman"/>
          <w:b/>
          <w:bCs/>
          <w:kern w:val="32"/>
          <w:sz w:val="26"/>
          <w:szCs w:val="26"/>
        </w:rPr>
        <w:t>о членстве в Саморегулируемой организации Ассоциации строителей газового и нефтяного комплексов, в том числе о требованиях к членам Ассоциации о размере, порядке расчета и уплаты вступительного взноса, членских и иных взносов</w:t>
      </w:r>
      <w:r w:rsidR="008A77B8" w:rsidRPr="005151E8">
        <w:rPr>
          <w:rFonts w:ascii="Times New Roman" w:hAnsi="Times New Roman" w:cs="Times New Roman"/>
          <w:b/>
          <w:sz w:val="26"/>
          <w:szCs w:val="26"/>
        </w:rPr>
        <w:t>»</w:t>
      </w:r>
    </w:p>
    <w:p w:rsidR="00376886" w:rsidRPr="005151E8" w:rsidRDefault="00376886" w:rsidP="009524F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5048"/>
      </w:tblGrid>
      <w:tr w:rsidR="008A77B8" w:rsidRPr="004D5D23" w:rsidTr="008901A1">
        <w:tc>
          <w:tcPr>
            <w:tcW w:w="993" w:type="dxa"/>
          </w:tcPr>
          <w:p w:rsidR="008A77B8" w:rsidRPr="008901A1" w:rsidRDefault="008A77B8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4D5D23" w:rsidRPr="008901A1" w:rsidRDefault="004D5D23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A77B8" w:rsidRPr="008901A1" w:rsidRDefault="008A77B8" w:rsidP="004D5D2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5048" w:type="dxa"/>
          </w:tcPr>
          <w:p w:rsidR="008A77B8" w:rsidRPr="008901A1" w:rsidRDefault="008A77B8" w:rsidP="004D5D2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F8743D" w:rsidRPr="004D5D23" w:rsidTr="008901A1">
        <w:tc>
          <w:tcPr>
            <w:tcW w:w="993" w:type="dxa"/>
          </w:tcPr>
          <w:p w:rsidR="00F8743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F8743D" w:rsidRPr="008901A1" w:rsidRDefault="009524FD" w:rsidP="004D5D23">
            <w:pPr>
              <w:pStyle w:val="a5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901A1">
              <w:rPr>
                <w:rFonts w:ascii="Times New Roman" w:hAnsi="Times New Roman"/>
                <w:b/>
                <w:sz w:val="24"/>
                <w:szCs w:val="24"/>
              </w:rPr>
              <w:t>ПОРЯДОК ПОДАЧИ ДОКУМЕНТОВ, НЕОБХОДИМЫХ ДЛЯ ПРИЕМА В ЧЛЕНЫ АССОЦИАЦИИ, ПРИ ВНЕСЕНИИ ИЗМЕНЕНИЙ УРОВНЯ ОТВЕТСТВЕННОСТИ УЧАСТИЯ В КОМПЕНСАЦИОННЫХ ФОНДАХ СРО АСГИНК И ВНЕСЕНИИ ИЗМЕНЕНИЙ  В  РЕЕСТР ЧЛЕНОВ СРО АСГИНК  В  СВЯЗИ  С ИЗМЕНЕНИЕМ ИДЕНТИФИКАЦИОННЫХ ДАННЫХ ЧЛЕНА АССОЦИАЦИИ</w:t>
            </w:r>
          </w:p>
        </w:tc>
        <w:tc>
          <w:tcPr>
            <w:tcW w:w="5048" w:type="dxa"/>
          </w:tcPr>
          <w:p w:rsidR="00F8743D" w:rsidRPr="008901A1" w:rsidRDefault="009524FD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ПОДАЧИ ДОКУМЕНТОВ, НЕОБХОДИМЫХ ДЛЯ ПРИЕМА В ЧЛЕНЫ АССОЦИАЦИИ, ПРИ ВНЕСЕНИИ ИЗМЕНЕНИЙ УРОВНЯ ОТВЕТСТВЕННОСТИ УЧАСТИЯ В КОМПЕНСАЦИОННЫХ ФОНДАХ СРО АСГИНК И ВНЕСЕНИИ ИЗМЕНЕНИЙ В 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>ЕДИНЫЙ РЕЕСТР СВЕДЕНИЙ О ЧЛЕНАХ САМОРЕГУЛИРУЕМЫХ ОРГАНИЗАЦИЙ И ИХ ОБЯЗАТЕЛЬСТВАХ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СВЯЗИ С ИЗМЕНЕНИЕМ ИДЕНТИФИКАЦИОННЫХ ДАННЫХ ЧЛЕНА АССОЦИАЦИИ </w:t>
            </w:r>
          </w:p>
        </w:tc>
      </w:tr>
      <w:tr w:rsidR="00F8743D" w:rsidRPr="004D5D23" w:rsidTr="008901A1">
        <w:tc>
          <w:tcPr>
            <w:tcW w:w="993" w:type="dxa"/>
          </w:tcPr>
          <w:p w:rsidR="00F8743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F8743D" w:rsidRPr="0089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8743D" w:rsidRPr="008901A1" w:rsidRDefault="005151E8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Член  Ассоциации  вправе  обратиться  в  Ассоциацию  с  заявлением  о  внесении изменений в реестр членов СРО АСГиНК  в  связи  с изменением идентификационных данных организации по форме приложения №3 к  настоящему  Положению.  </w:t>
            </w:r>
          </w:p>
        </w:tc>
        <w:tc>
          <w:tcPr>
            <w:tcW w:w="5048" w:type="dxa"/>
          </w:tcPr>
          <w:p w:rsidR="00F8743D" w:rsidRPr="008901A1" w:rsidRDefault="009524FD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Член  Ассоциации  вправе  обратиться  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в  Ассоциацию  с  заявлением  о  внесении изменений в Единый реестр сведений о членах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саморегулируемых организаций и их обязательствах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Единый реестр)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в  связи  с изменением идентификационных данных организации по форме приложения №3 к  настоящему  Положению.  </w:t>
            </w:r>
          </w:p>
        </w:tc>
      </w:tr>
      <w:tr w:rsidR="00F8743D" w:rsidRPr="004D5D23" w:rsidTr="008901A1">
        <w:tc>
          <w:tcPr>
            <w:tcW w:w="993" w:type="dxa"/>
          </w:tcPr>
          <w:p w:rsidR="00F8743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F8743D" w:rsidRPr="0089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8743D" w:rsidRPr="008901A1" w:rsidRDefault="005151E8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В срок не позднее, чем в течение тридцати рабочих дней со дня получения заявления о  внесении изменений  в реестр членов СРО АСГиНК  в  связи с изменением идентификационных данных организации-члена Ассоциации (п.3.10 Положения) Совет Ассоциации  принимает  решение  о  внесении  изменений  в  реестр членов СРО АСГиНК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 или  об  отказе  во  внесении  данных  изменений  с  указанием причин такого отказа.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В срок не позднее, чем в течение тридцати рабочих дней со дня получения заявления о внесении изменений в Единый реестр в связи с изменением идентификационных данных организации-члена Ассоциации (п.3.9 Положения) Совет Ассоциации  принимает  решение  о  внесении  изменений  в  Единый реестр,  или  об  отказе  во  внесении  данных  изменений  с  указанием причин такого отказа.</w:t>
            </w:r>
            <w:proofErr w:type="gramEnd"/>
          </w:p>
          <w:p w:rsidR="00F8743D" w:rsidRPr="008901A1" w:rsidRDefault="00F8743D" w:rsidP="004D5D23">
            <w:pPr>
              <w:pStyle w:val="a5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B8" w:rsidRPr="004D5D23" w:rsidTr="008901A1">
        <w:tc>
          <w:tcPr>
            <w:tcW w:w="993" w:type="dxa"/>
          </w:tcPr>
          <w:p w:rsidR="008A77B8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A77B8" w:rsidRPr="008901A1" w:rsidRDefault="005151E8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>ВЫДАЧА ВЫПИСКИ ИЗ РЕЕСТРА ЧЛЕНОВ АССОЦИАЦИИ</w:t>
            </w:r>
          </w:p>
        </w:tc>
        <w:tc>
          <w:tcPr>
            <w:tcW w:w="5048" w:type="dxa"/>
          </w:tcPr>
          <w:p w:rsidR="008A77B8" w:rsidRPr="008901A1" w:rsidRDefault="009524FD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ВЫДАЧА ВЫПИСКИ ИЗ 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>ЕДИНОГО РЕЕСТРА СВЕДЕНИЙ О ЧЛЕНАХ САМОРЕГУЛИРУЕМЫХ ОРГАНИЗАЦИЙ И ИХ ОБЯЗАТЕЛЬСТВАХ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7" w:type="dxa"/>
          </w:tcPr>
          <w:p w:rsidR="005151E8" w:rsidRPr="008901A1" w:rsidRDefault="005151E8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Лицу, принятому в члены Ассоциации, выдается выписка из реестра членов Ассоциации в день принятия соответствующего решения Ассоциацией и выполнения указанным лицом следующих обязательств:</w:t>
            </w:r>
          </w:p>
          <w:p w:rsidR="005151E8" w:rsidRPr="008901A1" w:rsidRDefault="005151E8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уплаты вступительного взноса, членского взноса, взноса в компенсационный фонд возмещения вреда, взноса в компенсационный фонд обеспечения договорных обязательств, в случае участия в компенсационном фонде обеспечения договорных обязательств;</w:t>
            </w:r>
          </w:p>
          <w:p w:rsidR="009524FD" w:rsidRPr="008901A1" w:rsidRDefault="005151E8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согласно Требованиям к страхованию членами СРО АСГиНК гражданской ответственности.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Выдача выписки из Единого реестра осуществляется в соответствии с действующим законодательством РФ и Положением о ведении реестра членов СРО в составе Единого реестра сведений о членах СРО и их обязательствах.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:rsidR="009524FD" w:rsidRPr="008901A1" w:rsidRDefault="005151E8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Сведения о лице, принятом в члены Ассоциации, вносятся в реестр членов Ассоциации в порядке, установленном Положением о реестре членов СРО АСГиНК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Сведения о лице, принятом в члены Ассоциации, вносятся в Единый реестр в порядке, установленном Положением о ведении реестра членов СРО в составе Единого реестра сведений о членах СРО и их обязательствах.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7" w:type="dxa"/>
          </w:tcPr>
          <w:p w:rsidR="009524FD" w:rsidRPr="008901A1" w:rsidRDefault="005151E8" w:rsidP="004D5D23">
            <w:pPr>
              <w:pStyle w:val="a7"/>
              <w:tabs>
                <w:tab w:val="left" w:pos="565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обязана предоставить по запросу заинтересованного лица выписку из реестра членов Ассоциация в срок не более чем три рабочих дня со дня поступления указанного запроса. Срок действия выписки из реестра членов Ассоциация составляет один месяц 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ее выдачи.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обязана предоставить по запросу заинтересованного лица выписку из Единого реестра в срок не более чем три рабочих дня со дня поступления указанного запроса. Срок действия выписки из Единого реестра составляет один месяц 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ее подписания.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677" w:type="dxa"/>
          </w:tcPr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36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60 миллионов рублей (</w:t>
            </w:r>
            <w:r w:rsidRPr="008901A1">
              <w:rPr>
                <w:sz w:val="24"/>
                <w:szCs w:val="24"/>
                <w:lang w:val="en-US"/>
              </w:rPr>
              <w:t>I</w:t>
            </w:r>
            <w:r w:rsidRPr="008901A1">
              <w:rPr>
                <w:sz w:val="24"/>
                <w:szCs w:val="24"/>
              </w:rPr>
              <w:t xml:space="preserve">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36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500 миллионов рублей (</w:t>
            </w:r>
            <w:r w:rsidRPr="008901A1">
              <w:rPr>
                <w:sz w:val="24"/>
                <w:szCs w:val="24"/>
                <w:lang w:val="en-US"/>
              </w:rPr>
              <w:t>II</w:t>
            </w:r>
            <w:r w:rsidRPr="008901A1">
              <w:rPr>
                <w:sz w:val="24"/>
                <w:szCs w:val="24"/>
              </w:rPr>
              <w:t xml:space="preserve">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36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3 миллиардов рублей (</w:t>
            </w:r>
            <w:r w:rsidRPr="008901A1">
              <w:rPr>
                <w:sz w:val="24"/>
                <w:szCs w:val="24"/>
                <w:lang w:val="en-US"/>
              </w:rPr>
              <w:t>III</w:t>
            </w:r>
            <w:r w:rsidRPr="008901A1">
              <w:rPr>
                <w:sz w:val="24"/>
                <w:szCs w:val="24"/>
              </w:rPr>
              <w:t xml:space="preserve">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36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10 миллиардов рублей (</w:t>
            </w:r>
            <w:r w:rsidRPr="008901A1">
              <w:rPr>
                <w:sz w:val="24"/>
                <w:szCs w:val="24"/>
                <w:lang w:val="en-US"/>
              </w:rPr>
              <w:t>IV</w:t>
            </w:r>
            <w:r w:rsidRPr="008901A1">
              <w:rPr>
                <w:sz w:val="24"/>
                <w:szCs w:val="24"/>
              </w:rPr>
              <w:t xml:space="preserve">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36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10 миллиардов рублей и более (</w:t>
            </w:r>
            <w:r w:rsidRPr="008901A1">
              <w:rPr>
                <w:sz w:val="24"/>
                <w:szCs w:val="24"/>
                <w:lang w:val="en-US"/>
              </w:rPr>
              <w:t>V</w:t>
            </w:r>
            <w:r w:rsidRPr="008901A1">
              <w:rPr>
                <w:sz w:val="24"/>
                <w:szCs w:val="24"/>
              </w:rPr>
              <w:t xml:space="preserve"> уровень ответственности):</w:t>
            </w:r>
          </w:p>
        </w:tc>
        <w:tc>
          <w:tcPr>
            <w:tcW w:w="5048" w:type="dxa"/>
          </w:tcPr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45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60 миллионов рублей (1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45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500 миллионов рублей (2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45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3 миллиардов рублей (3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45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не более 10 миллиардов рублей (4 уровень ответственности):</w:t>
            </w:r>
          </w:p>
          <w:p w:rsidR="009524FD" w:rsidRPr="008901A1" w:rsidRDefault="009524FD" w:rsidP="008901A1">
            <w:pPr>
              <w:pStyle w:val="ConsPlusNormal"/>
              <w:numPr>
                <w:ilvl w:val="0"/>
                <w:numId w:val="10"/>
              </w:numPr>
              <w:tabs>
                <w:tab w:val="left" w:pos="445"/>
                <w:tab w:val="left" w:pos="1418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8901A1">
              <w:rPr>
                <w:sz w:val="24"/>
                <w:szCs w:val="24"/>
              </w:rPr>
              <w:t>10 миллиардов рублей и более (5 уровень ответственности):</w:t>
            </w:r>
          </w:p>
        </w:tc>
      </w:tr>
      <w:tr w:rsidR="008901A1" w:rsidRPr="004D5D23" w:rsidTr="008901A1">
        <w:tc>
          <w:tcPr>
            <w:tcW w:w="993" w:type="dxa"/>
          </w:tcPr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677" w:type="dxa"/>
          </w:tcPr>
          <w:p w:rsidR="008901A1" w:rsidRPr="008901A1" w:rsidRDefault="008901A1" w:rsidP="008901A1">
            <w:pPr>
              <w:pStyle w:val="ConsPlusNormal"/>
              <w:tabs>
                <w:tab w:val="left" w:pos="1276"/>
                <w:tab w:val="left" w:pos="1418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901A1">
              <w:rPr>
                <w:sz w:val="24"/>
                <w:szCs w:val="24"/>
              </w:rPr>
              <w:t>Ассоциация, в день поступления в нее заявления (с приложениями, при необходимости их наличия) члена Ассоциации о добровольном прекращении его членства в Ассоциации,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рабочих дней со дня поступления указанного заявления на бумажном носителе направляет в соответствующее Национальное объединение саморегулируемых организаций, основанных</w:t>
            </w:r>
            <w:proofErr w:type="gramEnd"/>
            <w:r w:rsidRPr="008901A1">
              <w:rPr>
                <w:sz w:val="24"/>
                <w:szCs w:val="24"/>
              </w:rPr>
              <w:t xml:space="preserve"> на членстве лиц, осуществляющих строительство, уведомление об этом.</w:t>
            </w:r>
          </w:p>
        </w:tc>
        <w:tc>
          <w:tcPr>
            <w:tcW w:w="5048" w:type="dxa"/>
          </w:tcPr>
          <w:p w:rsidR="008901A1" w:rsidRPr="008901A1" w:rsidRDefault="008901A1" w:rsidP="008901A1">
            <w:pPr>
              <w:pStyle w:val="Style10"/>
              <w:widowControl/>
              <w:tabs>
                <w:tab w:val="left" w:pos="426"/>
                <w:tab w:val="left" w:pos="1134"/>
              </w:tabs>
              <w:spacing w:line="240" w:lineRule="auto"/>
              <w:contextualSpacing/>
            </w:pPr>
            <w:proofErr w:type="gramStart"/>
            <w:r w:rsidRPr="008901A1">
              <w:t>Ассоциация, в день поступления в нее заявления (с приложениями, при необходимости их наличия) члена Ассоциации о добровольном прекращении его членства в Ассоциации, вносит в Единый реестр  сведения о прекращении членства индивидуального предпринимателя или юридического лица в Ассоциации и в течение трех рабочих дней со дня поступления указанного заявления на бумажном носителе направляет в соответствующее  Национальное объединение саморегулируемых организаций, основанных на</w:t>
            </w:r>
            <w:proofErr w:type="gramEnd"/>
            <w:r w:rsidRPr="008901A1">
              <w:t xml:space="preserve"> </w:t>
            </w:r>
            <w:proofErr w:type="gramStart"/>
            <w:r w:rsidRPr="008901A1">
              <w:t>членстве</w:t>
            </w:r>
            <w:proofErr w:type="gramEnd"/>
            <w:r w:rsidRPr="008901A1">
              <w:t xml:space="preserve"> лиц, осуществляющих строительство, уведомление об этом.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4677" w:type="dxa"/>
          </w:tcPr>
          <w:p w:rsidR="009524FD" w:rsidRPr="008901A1" w:rsidRDefault="005151E8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Ассоциации считается прекращенным 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сведений в реестр членов Ассоциации.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Ассоциации считается прекращенным 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сведений в Единый реестр.</w:t>
            </w:r>
          </w:p>
        </w:tc>
      </w:tr>
      <w:tr w:rsidR="008901A1" w:rsidRPr="004D5D23" w:rsidTr="008901A1">
        <w:tc>
          <w:tcPr>
            <w:tcW w:w="993" w:type="dxa"/>
          </w:tcPr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77" w:type="dxa"/>
          </w:tcPr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Вступительный взнос для Кандидата устанавливается в размере 50 000 (Пятьдесят тысяч) рублей.</w:t>
            </w:r>
          </w:p>
        </w:tc>
        <w:tc>
          <w:tcPr>
            <w:tcW w:w="5048" w:type="dxa"/>
          </w:tcPr>
          <w:p w:rsidR="008901A1" w:rsidRPr="008901A1" w:rsidRDefault="008901A1" w:rsidP="008901A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Вступительный взнос для Кандидата устанавливается в размере 10 000 (Десять тысяч) рублей. </w:t>
            </w:r>
          </w:p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A1" w:rsidRPr="004D5D23" w:rsidTr="008901A1">
        <w:tc>
          <w:tcPr>
            <w:tcW w:w="993" w:type="dxa"/>
          </w:tcPr>
          <w:p w:rsid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01A1" w:rsidRDefault="008901A1" w:rsidP="00890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пункт ранее отсутствовал.</w:t>
            </w:r>
          </w:p>
          <w:p w:rsidR="008901A1" w:rsidRDefault="008901A1" w:rsidP="00890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из п.11.1 перемещен в п.11.2.</w:t>
            </w:r>
          </w:p>
          <w:p w:rsidR="008901A1" w:rsidRPr="008901A1" w:rsidRDefault="008901A1" w:rsidP="00890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8901A1" w:rsidRPr="008901A1" w:rsidRDefault="008901A1" w:rsidP="008901A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Ассоциации, вступивших в Ассоциацию в период с 1 апреля 2023 года по 31 марта 2024 года, сумма регулярного членского взноса за первый год членства составляют 40 000 (сорок тысяч) рублей в год. Первый год членства начинает исчисляться со дня вступления в силу решения Ассоциации о приеме в члены Ассоциации. По истечении первого года членства в Ассоциации размер регулярного членского взноса члена Ассоциации определяется согласно п. 11.2, 11.3 Положения начиная со дня, следующего за днем истечения первого года членства в Ассоциации. </w:t>
            </w:r>
          </w:p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A1" w:rsidRPr="008901A1" w:rsidTr="008901A1">
        <w:tc>
          <w:tcPr>
            <w:tcW w:w="993" w:type="dxa"/>
          </w:tcPr>
          <w:p w:rsidR="008901A1" w:rsidRPr="008901A1" w:rsidRDefault="00634EE5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7" w:type="dxa"/>
          </w:tcPr>
          <w:p w:rsidR="00634EE5" w:rsidRPr="008901A1" w:rsidRDefault="00634EE5" w:rsidP="00634EE5">
            <w:pPr>
              <w:pStyle w:val="a7"/>
              <w:tabs>
                <w:tab w:val="left" w:pos="1134"/>
              </w:tabs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901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Таблица №1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322"/>
            </w:tblGrid>
            <w:tr w:rsidR="00634EE5" w:rsidRPr="008901A1" w:rsidTr="00034B51">
              <w:tc>
                <w:tcPr>
                  <w:tcW w:w="3322" w:type="dxa"/>
                  <w:vAlign w:val="center"/>
                </w:tcPr>
                <w:p w:rsidR="00634EE5" w:rsidRPr="00634EE5" w:rsidRDefault="00634EE5" w:rsidP="00034B51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34EE5">
                    <w:rPr>
                      <w:rFonts w:ascii="Times New Roman" w:hAnsi="Times New Roman" w:cs="Times New Roman"/>
                    </w:rPr>
                    <w:t xml:space="preserve">Размер регулярного членского взноса (за период </w:t>
                  </w:r>
                  <w:r w:rsidRPr="00634EE5">
                    <w:rPr>
                      <w:rFonts w:ascii="Times New Roman" w:hAnsi="Times New Roman" w:cs="Times New Roman"/>
                      <w:lang w:eastAsia="ru-RU"/>
                    </w:rPr>
                    <w:t xml:space="preserve">с </w:t>
                  </w:r>
                  <w:r w:rsidRPr="00634EE5">
                    <w:rPr>
                      <w:rFonts w:ascii="Times New Roman" w:hAnsi="Times New Roman" w:cs="Times New Roman"/>
                    </w:rPr>
                    <w:t>апреля текущего года по март следующего года), руб.</w:t>
                  </w:r>
                </w:p>
              </w:tc>
            </w:tr>
            <w:tr w:rsidR="00634EE5" w:rsidRPr="008901A1" w:rsidTr="00034B51">
              <w:tc>
                <w:tcPr>
                  <w:tcW w:w="3322" w:type="dxa"/>
                </w:tcPr>
                <w:p w:rsidR="00634EE5" w:rsidRPr="00634EE5" w:rsidRDefault="00634EE5" w:rsidP="00034B51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34EE5">
                    <w:rPr>
                      <w:rFonts w:ascii="Times New Roman" w:hAnsi="Times New Roman" w:cs="Times New Roman"/>
                    </w:rPr>
                    <w:t>128 068</w:t>
                  </w:r>
                </w:p>
              </w:tc>
            </w:tr>
            <w:tr w:rsidR="00634EE5" w:rsidRPr="008901A1" w:rsidTr="00034B51">
              <w:tc>
                <w:tcPr>
                  <w:tcW w:w="3322" w:type="dxa"/>
                </w:tcPr>
                <w:p w:rsidR="00634EE5" w:rsidRPr="00634EE5" w:rsidRDefault="00634EE5" w:rsidP="00034B51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34EE5">
                    <w:rPr>
                      <w:rFonts w:ascii="Times New Roman" w:hAnsi="Times New Roman" w:cs="Times New Roman"/>
                    </w:rPr>
                    <w:t>442 612</w:t>
                  </w:r>
                </w:p>
              </w:tc>
            </w:tr>
            <w:tr w:rsidR="00634EE5" w:rsidRPr="008901A1" w:rsidTr="00034B51">
              <w:tc>
                <w:tcPr>
                  <w:tcW w:w="3322" w:type="dxa"/>
                </w:tcPr>
                <w:p w:rsidR="00634EE5" w:rsidRPr="00634EE5" w:rsidRDefault="00634EE5" w:rsidP="00034B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34EE5">
                    <w:rPr>
                      <w:rFonts w:ascii="Times New Roman" w:hAnsi="Times New Roman" w:cs="Times New Roman"/>
                    </w:rPr>
                    <w:t>566 180</w:t>
                  </w:r>
                </w:p>
              </w:tc>
            </w:tr>
          </w:tbl>
          <w:p w:rsidR="008901A1" w:rsidRPr="008901A1" w:rsidRDefault="008901A1" w:rsidP="008901A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8901A1" w:rsidRPr="008901A1" w:rsidRDefault="008901A1" w:rsidP="008901A1">
            <w:pPr>
              <w:pStyle w:val="a7"/>
              <w:tabs>
                <w:tab w:val="left" w:pos="1134"/>
              </w:tabs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901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Таблица №1</w:t>
            </w:r>
          </w:p>
          <w:tbl>
            <w:tblPr>
              <w:tblStyle w:val="a4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322"/>
            </w:tblGrid>
            <w:tr w:rsidR="008901A1" w:rsidRPr="00634EE5" w:rsidTr="00034B51">
              <w:tc>
                <w:tcPr>
                  <w:tcW w:w="3322" w:type="dxa"/>
                  <w:vAlign w:val="center"/>
                </w:tcPr>
                <w:p w:rsidR="008901A1" w:rsidRPr="00634EE5" w:rsidRDefault="008901A1" w:rsidP="00034B51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634EE5">
                    <w:rPr>
                      <w:rFonts w:ascii="Times New Roman" w:hAnsi="Times New Roman"/>
                    </w:rPr>
                    <w:t xml:space="preserve">Размер регулярного членского взноса (за период </w:t>
                  </w:r>
                  <w:r w:rsidRPr="00634EE5">
                    <w:rPr>
                      <w:rFonts w:ascii="Times New Roman" w:hAnsi="Times New Roman"/>
                      <w:lang w:eastAsia="ru-RU"/>
                    </w:rPr>
                    <w:t xml:space="preserve">с </w:t>
                  </w:r>
                  <w:r w:rsidRPr="00634EE5">
                    <w:rPr>
                      <w:rFonts w:ascii="Times New Roman" w:hAnsi="Times New Roman"/>
                    </w:rPr>
                    <w:t>апреля текущего года по март следующего года), руб.</w:t>
                  </w:r>
                </w:p>
              </w:tc>
            </w:tr>
            <w:tr w:rsidR="008901A1" w:rsidRPr="00634EE5" w:rsidTr="00034B51">
              <w:tc>
                <w:tcPr>
                  <w:tcW w:w="3322" w:type="dxa"/>
                </w:tcPr>
                <w:p w:rsidR="008901A1" w:rsidRPr="00634EE5" w:rsidRDefault="008901A1" w:rsidP="00034B51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634EE5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137 660</w:t>
                  </w:r>
                </w:p>
              </w:tc>
            </w:tr>
            <w:tr w:rsidR="008901A1" w:rsidRPr="00634EE5" w:rsidTr="00634EE5">
              <w:trPr>
                <w:trHeight w:val="70"/>
              </w:trPr>
              <w:tc>
                <w:tcPr>
                  <w:tcW w:w="3322" w:type="dxa"/>
                </w:tcPr>
                <w:p w:rsidR="008901A1" w:rsidRPr="00634EE5" w:rsidRDefault="008901A1" w:rsidP="00034B51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634EE5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475 800</w:t>
                  </w:r>
                </w:p>
              </w:tc>
            </w:tr>
            <w:tr w:rsidR="008901A1" w:rsidRPr="00634EE5" w:rsidTr="00034B51">
              <w:tc>
                <w:tcPr>
                  <w:tcW w:w="3322" w:type="dxa"/>
                </w:tcPr>
                <w:p w:rsidR="008901A1" w:rsidRPr="00634EE5" w:rsidRDefault="008901A1" w:rsidP="00034B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34EE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608 640</w:t>
                  </w:r>
                </w:p>
              </w:tc>
            </w:tr>
          </w:tbl>
          <w:p w:rsidR="008901A1" w:rsidRPr="008901A1" w:rsidRDefault="008901A1" w:rsidP="008901A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1A1" w:rsidRPr="004D5D23" w:rsidTr="008901A1">
        <w:tc>
          <w:tcPr>
            <w:tcW w:w="993" w:type="dxa"/>
          </w:tcPr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(ранее 11.2)</w:t>
            </w:r>
          </w:p>
        </w:tc>
        <w:tc>
          <w:tcPr>
            <w:tcW w:w="4677" w:type="dxa"/>
          </w:tcPr>
          <w:p w:rsidR="008901A1" w:rsidRPr="008901A1" w:rsidRDefault="008901A1" w:rsidP="008901A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Ассоциации, участвующих в формировании компенсационного фонда обеспечения договорных обязательств, размер регулярного членского взноса, установленного п.11.1 настоящего Положения, увеличивается на 25% с первого числа месяца внесения взноса в компенсационный фонд обеспечения договорных обязательств. При расчете 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сумма регулярного членского взноса исчисляется в полных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рублях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сумма менее 50 копеек отбрасывается, а сумма 50 копеек и более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округляется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до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полного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рубля.</w:t>
            </w:r>
          </w:p>
        </w:tc>
        <w:tc>
          <w:tcPr>
            <w:tcW w:w="5048" w:type="dxa"/>
          </w:tcPr>
          <w:p w:rsidR="008901A1" w:rsidRPr="008901A1" w:rsidRDefault="008901A1" w:rsidP="008901A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Ассоциации, участвующих в формировании компенсационного фонда обеспечения договорных обязательств, размер регулярного членского взноса, установленного п.11.1 и п.11.2 настоящего Положения, увеличивается на 25% с первого числа месяца внесения взноса в компенсационный фонд обеспечения договорных обязательств. При расчете 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сумма регулярного членского взноса исчисляется в полных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рублях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сумма менее 50 копеек отбрасывается, а сумма 50 копеек и более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округляется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до</w:t>
            </w:r>
            <w:r w:rsidRPr="008901A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полного </w:t>
            </w:r>
            <w:r w:rsidRPr="00890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рубля.</w:t>
            </w:r>
          </w:p>
          <w:p w:rsidR="008901A1" w:rsidRPr="008901A1" w:rsidRDefault="008901A1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E5" w:rsidRPr="004D5D23" w:rsidTr="008901A1">
        <w:tc>
          <w:tcPr>
            <w:tcW w:w="993" w:type="dxa"/>
          </w:tcPr>
          <w:p w:rsidR="00634EE5" w:rsidRPr="008901A1" w:rsidRDefault="00634EE5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77" w:type="dxa"/>
          </w:tcPr>
          <w:p w:rsidR="00634EE5" w:rsidRPr="00634EE5" w:rsidRDefault="00634EE5" w:rsidP="008901A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E5">
              <w:rPr>
                <w:rFonts w:ascii="Times New Roman" w:hAnsi="Times New Roman" w:cs="Times New Roman"/>
                <w:sz w:val="24"/>
                <w:szCs w:val="24"/>
              </w:rPr>
              <w:t>В случае не предоставления или нарушения сроков предоставления документов, указанных в п.11.3 настоящего Положения, начисление регулярных членских взносов осуществляется исходя из п.3 Таблицы №1, без последующего перерасчета до даты получения указанных документов. При получении от члена Ассоциации документов, указанных в п.11.3 настоящего Положения, пересчет членского взноса осуществляется с первого числа месяца, следующего за месяцем получения документов</w:t>
            </w:r>
          </w:p>
        </w:tc>
        <w:tc>
          <w:tcPr>
            <w:tcW w:w="5048" w:type="dxa"/>
          </w:tcPr>
          <w:p w:rsidR="00634EE5" w:rsidRPr="00634EE5" w:rsidRDefault="00634EE5" w:rsidP="00634E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EE5">
              <w:rPr>
                <w:rFonts w:ascii="Times New Roman" w:hAnsi="Times New Roman" w:cs="Times New Roman"/>
                <w:sz w:val="24"/>
                <w:szCs w:val="24"/>
              </w:rPr>
              <w:t>В случае не предоставления или нарушения сроков предоставления документов, указанных в п.11.4 настоящего Положения, начисление регулярных членских взносов осуществляется исходя из п.3 Таблицы №1, а для членов Ассоциации, участвующих в формировании компенсационного фонда обеспечения договорных обязательств Ассоциации, определяется исходя из п.3 Таблицы №1 с учетом п.11.3 Положения, без последующего перерасчета до даты получения указанных документов.</w:t>
            </w:r>
            <w:proofErr w:type="gramEnd"/>
            <w:r w:rsidRPr="00634EE5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от члена Ассоциации документов, указанных в п.11.3 настоящего Положения, пересчет членского взноса осуществляется с первого числа месяца, следующего за месяцем получения документов.</w:t>
            </w:r>
          </w:p>
          <w:p w:rsidR="00634EE5" w:rsidRPr="00634EE5" w:rsidRDefault="00634EE5" w:rsidP="008901A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1E8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Прошу принять в члены Саморегулируемой организации Ассоциации строителей газового и нефтяного комплексов (далее – Ассоциация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нести данные о нашей организации в реестр членов СРО АСГиНК.</w:t>
            </w:r>
          </w:p>
          <w:p w:rsidR="005151E8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Сообщаю следующие сведения, необходимые для внесения в реестр членов Ассоциации:</w:t>
            </w:r>
          </w:p>
          <w:p w:rsidR="009524FD" w:rsidRPr="008901A1" w:rsidRDefault="009524FD" w:rsidP="004D5D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Прошу принять в члены Саморегулируемой организации Ассоциации строителей газового и нефтяного комплексов (далее – Ассоциация) и внести данные о нашей организации в Единый реестр сведений о членах саморегулируемых организаций и их обязательствах (далее - Единый реестр).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Сообщаю следующую информацию, необходимую для внесения в Единый реестр: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24FD" w:rsidRPr="008901A1" w:rsidRDefault="005151E8" w:rsidP="004D5D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Наличие членства в другой саморегулируемой организацией за прошедший 1 (один) календарный год от даты данного заявления (</w:t>
            </w:r>
            <w:r w:rsidRPr="008901A1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наличии, указать СРО и реестровый номер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Наличие членства в другой саморегулируемой организацией за прошедшие 2 (два) календарных года от даты данного заявления (</w:t>
            </w:r>
            <w:r w:rsidRPr="008901A1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наличии, указать СРО и реестровый номер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</w:p>
        </w:tc>
        <w:tc>
          <w:tcPr>
            <w:tcW w:w="4677" w:type="dxa"/>
          </w:tcPr>
          <w:p w:rsidR="005151E8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в представленных документах подтверждаю.</w:t>
            </w:r>
          </w:p>
          <w:p w:rsidR="009524FD" w:rsidRPr="008901A1" w:rsidRDefault="009524FD" w:rsidP="004D5D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в заявлении о приёме (с приложением) и других представленных документах подтверждаю.</w:t>
            </w:r>
          </w:p>
        </w:tc>
      </w:tr>
      <w:tr w:rsidR="009524FD" w:rsidRPr="004D5D23" w:rsidTr="008901A1">
        <w:tc>
          <w:tcPr>
            <w:tcW w:w="993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1E8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Прошу установить уровень ответственности  в соответствии с данным заявлением и внести необходимые изменения в Реестр членов Ассоциации.</w:t>
            </w:r>
          </w:p>
          <w:p w:rsidR="009524FD" w:rsidRPr="008901A1" w:rsidRDefault="005151E8" w:rsidP="004D5D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Сообщаю следующие сведения для внесения в реестр членов Ассоциации</w:t>
            </w:r>
          </w:p>
        </w:tc>
        <w:tc>
          <w:tcPr>
            <w:tcW w:w="5048" w:type="dxa"/>
          </w:tcPr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Прошу установить уровень ответственности  в соответствии с данным заявлением и внести необходимые изменения в Единый реестр сведений о членах саморегулируемых организаций и их обязательствах</w:t>
            </w:r>
            <w:proofErr w:type="gramStart"/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524FD" w:rsidRPr="004D5D23" w:rsidTr="008901A1">
        <w:tc>
          <w:tcPr>
            <w:tcW w:w="993" w:type="dxa"/>
          </w:tcPr>
          <w:p w:rsidR="005151E8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 w:rsidRPr="00890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1E8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 внесении изменений в реестр членов СРО АСГиНК 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изменения по 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идентификационным данным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членов Ассоциации.</w:t>
            </w:r>
          </w:p>
          <w:p w:rsidR="009524FD" w:rsidRPr="008901A1" w:rsidRDefault="005151E8" w:rsidP="004D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Сообщаю следующие сведения для внесения в реестр членов Ассоциации:</w:t>
            </w:r>
          </w:p>
        </w:tc>
        <w:tc>
          <w:tcPr>
            <w:tcW w:w="5048" w:type="dxa"/>
          </w:tcPr>
          <w:p w:rsidR="005151E8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 внесении изменений в 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Единый реестр сведений о членах саморегулируемых организаций и их обязательствах (далее - Единый реестр).</w:t>
            </w:r>
          </w:p>
          <w:p w:rsidR="005151E8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изменения по </w:t>
            </w:r>
            <w:r w:rsidRPr="008901A1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идентификационным данным</w:t>
            </w: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реестр.</w:t>
            </w:r>
          </w:p>
          <w:p w:rsidR="009524FD" w:rsidRPr="008901A1" w:rsidRDefault="009524FD" w:rsidP="004D5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1">
              <w:rPr>
                <w:rFonts w:ascii="Times New Roman" w:hAnsi="Times New Roman" w:cs="Times New Roman"/>
                <w:sz w:val="24"/>
                <w:szCs w:val="24"/>
              </w:rPr>
              <w:t>Сообщаю следующие сведения для внесения в Единый реестр:</w:t>
            </w:r>
          </w:p>
        </w:tc>
      </w:tr>
    </w:tbl>
    <w:p w:rsidR="008A77B8" w:rsidRPr="005151E8" w:rsidRDefault="008A77B8" w:rsidP="009524FD">
      <w:pPr>
        <w:rPr>
          <w:rFonts w:ascii="Times New Roman" w:hAnsi="Times New Roman" w:cs="Times New Roman"/>
          <w:sz w:val="26"/>
          <w:szCs w:val="26"/>
        </w:rPr>
      </w:pPr>
    </w:p>
    <w:sectPr w:rsidR="008A77B8" w:rsidRPr="005151E8" w:rsidSect="002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BD1"/>
    <w:multiLevelType w:val="multilevel"/>
    <w:tmpl w:val="FC5E4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7049CA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0ED4D1D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C467EAD"/>
    <w:multiLevelType w:val="multilevel"/>
    <w:tmpl w:val="FA589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04814"/>
    <w:multiLevelType w:val="multilevel"/>
    <w:tmpl w:val="71CE73C8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8">
    <w:nsid w:val="6A5210EE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B8"/>
    <w:rsid w:val="0000077F"/>
    <w:rsid w:val="000020C3"/>
    <w:rsid w:val="00005161"/>
    <w:rsid w:val="00007AE8"/>
    <w:rsid w:val="0001601E"/>
    <w:rsid w:val="000166ED"/>
    <w:rsid w:val="000172F4"/>
    <w:rsid w:val="0002003B"/>
    <w:rsid w:val="00025BE6"/>
    <w:rsid w:val="00032D92"/>
    <w:rsid w:val="00036E8E"/>
    <w:rsid w:val="0004206E"/>
    <w:rsid w:val="00043CF4"/>
    <w:rsid w:val="00045FC1"/>
    <w:rsid w:val="000509D0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E69D0"/>
    <w:rsid w:val="001F5FDC"/>
    <w:rsid w:val="00204A88"/>
    <w:rsid w:val="002058C2"/>
    <w:rsid w:val="00216525"/>
    <w:rsid w:val="002217D3"/>
    <w:rsid w:val="00234DA6"/>
    <w:rsid w:val="002404B1"/>
    <w:rsid w:val="00251338"/>
    <w:rsid w:val="00255A51"/>
    <w:rsid w:val="00262FDA"/>
    <w:rsid w:val="00273262"/>
    <w:rsid w:val="00273A7A"/>
    <w:rsid w:val="002751CD"/>
    <w:rsid w:val="002754E4"/>
    <w:rsid w:val="00277158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2EB6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173"/>
    <w:rsid w:val="0036339D"/>
    <w:rsid w:val="00372384"/>
    <w:rsid w:val="0037258C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27CE9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D23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151E8"/>
    <w:rsid w:val="005172D9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30BD6"/>
    <w:rsid w:val="00634AA0"/>
    <w:rsid w:val="00634EE5"/>
    <w:rsid w:val="006431BB"/>
    <w:rsid w:val="0064668E"/>
    <w:rsid w:val="00647844"/>
    <w:rsid w:val="00681703"/>
    <w:rsid w:val="006826B4"/>
    <w:rsid w:val="00692865"/>
    <w:rsid w:val="0069498E"/>
    <w:rsid w:val="00695FC1"/>
    <w:rsid w:val="006B44B6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6F7B65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46F47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01A1"/>
    <w:rsid w:val="00891B33"/>
    <w:rsid w:val="00893FDF"/>
    <w:rsid w:val="008956F0"/>
    <w:rsid w:val="008A290B"/>
    <w:rsid w:val="008A77B8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1318C"/>
    <w:rsid w:val="00923650"/>
    <w:rsid w:val="009248D5"/>
    <w:rsid w:val="0093118D"/>
    <w:rsid w:val="00932D8C"/>
    <w:rsid w:val="00934910"/>
    <w:rsid w:val="00943F2D"/>
    <w:rsid w:val="0094462D"/>
    <w:rsid w:val="009524FD"/>
    <w:rsid w:val="00952F0A"/>
    <w:rsid w:val="00955E2B"/>
    <w:rsid w:val="00956D8A"/>
    <w:rsid w:val="00957ABF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5378"/>
    <w:rsid w:val="009E6203"/>
    <w:rsid w:val="009F146D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27F43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069E9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2D06"/>
    <w:rsid w:val="00E3690D"/>
    <w:rsid w:val="00E44F28"/>
    <w:rsid w:val="00E45487"/>
    <w:rsid w:val="00E460E4"/>
    <w:rsid w:val="00E47A60"/>
    <w:rsid w:val="00E53422"/>
    <w:rsid w:val="00E5686A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37B30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8743D"/>
    <w:rsid w:val="00F97CEB"/>
    <w:rsid w:val="00FA70A3"/>
    <w:rsid w:val="00FA7E36"/>
    <w:rsid w:val="00FB0BDA"/>
    <w:rsid w:val="00FB0DA0"/>
    <w:rsid w:val="00FB1278"/>
    <w:rsid w:val="00FB7284"/>
    <w:rsid w:val="00FC0606"/>
    <w:rsid w:val="00FC272E"/>
    <w:rsid w:val="00FC5CCF"/>
    <w:rsid w:val="00FD1B35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7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 w:after="0" w:line="240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spacing w:after="0" w:line="240" w:lineRule="auto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table" w:styleId="a4">
    <w:name w:val="Table Grid"/>
    <w:basedOn w:val="a2"/>
    <w:uiPriority w:val="59"/>
    <w:rsid w:val="008A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43D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34"/>
    <w:locked/>
    <w:rsid w:val="009524FD"/>
    <w:rPr>
      <w:sz w:val="22"/>
      <w:szCs w:val="22"/>
    </w:rPr>
  </w:style>
  <w:style w:type="paragraph" w:styleId="a7">
    <w:name w:val="List Paragraph"/>
    <w:basedOn w:val="a0"/>
    <w:link w:val="a6"/>
    <w:uiPriority w:val="34"/>
    <w:qFormat/>
    <w:rsid w:val="009524FD"/>
    <w:pPr>
      <w:ind w:left="720"/>
      <w:contextualSpacing/>
    </w:pPr>
    <w:rPr>
      <w:rFonts w:ascii="Arial Unicode MS" w:eastAsiaTheme="minorHAnsi" w:hAnsi="Arial Unicode MS" w:cs="Arial Unicode MS"/>
      <w:lang w:eastAsia="en-US"/>
    </w:rPr>
  </w:style>
  <w:style w:type="paragraph" w:customStyle="1" w:styleId="ConsPlusNormal">
    <w:name w:val="ConsPlusNormal"/>
    <w:rsid w:val="009524F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0"/>
    <w:rsid w:val="008901A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7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 w:after="0" w:line="240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spacing w:after="0" w:line="240" w:lineRule="auto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table" w:styleId="a4">
    <w:name w:val="Table Grid"/>
    <w:basedOn w:val="a2"/>
    <w:uiPriority w:val="59"/>
    <w:rsid w:val="008A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43D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34"/>
    <w:locked/>
    <w:rsid w:val="009524FD"/>
    <w:rPr>
      <w:sz w:val="22"/>
      <w:szCs w:val="22"/>
    </w:rPr>
  </w:style>
  <w:style w:type="paragraph" w:styleId="a7">
    <w:name w:val="List Paragraph"/>
    <w:basedOn w:val="a0"/>
    <w:link w:val="a6"/>
    <w:uiPriority w:val="34"/>
    <w:qFormat/>
    <w:rsid w:val="009524FD"/>
    <w:pPr>
      <w:ind w:left="720"/>
      <w:contextualSpacing/>
    </w:pPr>
    <w:rPr>
      <w:rFonts w:ascii="Arial Unicode MS" w:eastAsiaTheme="minorHAnsi" w:hAnsi="Arial Unicode MS" w:cs="Arial Unicode MS"/>
      <w:lang w:eastAsia="en-US"/>
    </w:rPr>
  </w:style>
  <w:style w:type="paragraph" w:customStyle="1" w:styleId="ConsPlusNormal">
    <w:name w:val="ConsPlusNormal"/>
    <w:rsid w:val="009524F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0"/>
    <w:rsid w:val="008901A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9995</Characters>
  <Application>Microsoft Office Word</Application>
  <DocSecurity>0</DocSecurity>
  <Lines>232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cp:lastPrinted>2023-02-16T12:24:00Z</cp:lastPrinted>
  <dcterms:created xsi:type="dcterms:W3CDTF">2023-02-16T15:17:00Z</dcterms:created>
  <dcterms:modified xsi:type="dcterms:W3CDTF">2023-02-16T15:17:00Z</dcterms:modified>
</cp:coreProperties>
</file>