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3C78C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C78C4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63560B" w:rsidRDefault="0063560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6E50D7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6E50D7">
              <w:rPr>
                <w:b/>
                <w:color w:val="auto"/>
                <w:sz w:val="24"/>
                <w:szCs w:val="24"/>
              </w:rPr>
              <w:t>22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6E50D7">
              <w:rPr>
                <w:b/>
                <w:color w:val="auto"/>
                <w:sz w:val="24"/>
                <w:szCs w:val="24"/>
              </w:rPr>
              <w:t>января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6E50D7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81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Default="002E33B2" w:rsidP="00CE3CC8">
      <w:pPr>
        <w:pStyle w:val="1"/>
        <w:shd w:val="clear" w:color="auto" w:fill="FFFFFF"/>
        <w:textAlignment w:val="baseline"/>
      </w:pPr>
      <w:r w:rsidRPr="00A43EC9">
        <w:t>Общество с ограниченной ответственностью</w:t>
      </w:r>
      <w:r w:rsidR="001418AD">
        <w:t xml:space="preserve"> </w:t>
      </w:r>
      <w:r w:rsidR="001515AC">
        <w:t>«</w:t>
      </w:r>
      <w:proofErr w:type="spellStart"/>
      <w:r w:rsidR="006E50D7">
        <w:rPr>
          <w:i/>
        </w:rPr>
        <w:t>ЭКСПЕРТЪ</w:t>
      </w:r>
      <w:proofErr w:type="spellEnd"/>
      <w:r w:rsidR="001515AC">
        <w:t>»</w:t>
      </w:r>
    </w:p>
    <w:p w:rsidR="006E50D7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6E50D7" w:rsidRPr="00BF0243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631A4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1A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BF0243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0D7">
              <w:rPr>
                <w:rFonts w:ascii="Times New Roman" w:hAnsi="Times New Roman"/>
                <w:sz w:val="24"/>
                <w:szCs w:val="24"/>
              </w:rPr>
              <w:t>7733833704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BF0243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ОГРН</w:t>
            </w:r>
            <w:proofErr w:type="spellEnd"/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0D7">
              <w:rPr>
                <w:rFonts w:ascii="Times New Roman" w:hAnsi="Times New Roman"/>
                <w:sz w:val="24"/>
                <w:szCs w:val="24"/>
              </w:rPr>
              <w:t>1137746174092</w:t>
            </w:r>
            <w:r w:rsidRPr="008F56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D7" w:rsidRPr="00BF0243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7E4C66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D5">
              <w:rPr>
                <w:rFonts w:ascii="Times New Roman" w:hAnsi="Times New Roman"/>
                <w:sz w:val="24"/>
                <w:szCs w:val="24"/>
              </w:rPr>
              <w:t xml:space="preserve">125362, г. Москва, ул. </w:t>
            </w:r>
            <w:proofErr w:type="gramStart"/>
            <w:r w:rsidRPr="004730D5">
              <w:rPr>
                <w:rFonts w:ascii="Times New Roman" w:hAnsi="Times New Roman"/>
                <w:sz w:val="24"/>
                <w:szCs w:val="24"/>
              </w:rPr>
              <w:t>Вишнёвая</w:t>
            </w:r>
            <w:proofErr w:type="gramEnd"/>
            <w:r w:rsidRPr="004730D5">
              <w:rPr>
                <w:rFonts w:ascii="Times New Roman" w:hAnsi="Times New Roman"/>
                <w:sz w:val="24"/>
                <w:szCs w:val="24"/>
              </w:rPr>
              <w:t xml:space="preserve">, д. 9, к. 1, </w:t>
            </w:r>
            <w:proofErr w:type="spellStart"/>
            <w:r w:rsidRPr="004730D5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4730D5">
              <w:rPr>
                <w:rFonts w:ascii="Times New Roman" w:hAnsi="Times New Roman"/>
                <w:sz w:val="24"/>
                <w:szCs w:val="24"/>
              </w:rPr>
              <w:t xml:space="preserve">. 5, </w:t>
            </w:r>
            <w:proofErr w:type="spellStart"/>
            <w:r w:rsidRPr="004730D5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4730D5">
              <w:rPr>
                <w:rFonts w:ascii="Times New Roman" w:hAnsi="Times New Roman"/>
                <w:sz w:val="24"/>
                <w:szCs w:val="24"/>
              </w:rPr>
              <w:t>. 511</w:t>
            </w:r>
          </w:p>
        </w:tc>
      </w:tr>
      <w:tr w:rsidR="006E50D7" w:rsidRPr="00BF0243" w:rsidTr="001D752E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9164E2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0D5">
              <w:rPr>
                <w:rFonts w:ascii="Times New Roman" w:hAnsi="Times New Roman"/>
                <w:sz w:val="24"/>
                <w:szCs w:val="24"/>
              </w:rPr>
              <w:t>Ярков Роман Георгиевич</w:t>
            </w:r>
          </w:p>
        </w:tc>
      </w:tr>
      <w:tr w:rsidR="006E50D7" w:rsidRPr="00BF0243" w:rsidTr="001D752E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0752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00752B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6E50D7" w:rsidRPr="00BF0243" w:rsidTr="001D752E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5B3303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6E50D7" w:rsidRPr="00BF0243" w:rsidTr="001D752E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6E50D7" w:rsidRPr="00BF0243" w:rsidTr="001D752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2F7AE4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688">
              <w:rPr>
                <w:rFonts w:ascii="Times New Roman" w:hAnsi="Times New Roman"/>
                <w:b/>
              </w:rPr>
              <w:t xml:space="preserve">до 90 </w:t>
            </w:r>
            <w:proofErr w:type="spellStart"/>
            <w:proofErr w:type="gramStart"/>
            <w:r w:rsidRPr="008F5688">
              <w:rPr>
                <w:rFonts w:ascii="Times New Roman" w:hAnsi="Times New Roman"/>
                <w:b/>
              </w:rPr>
              <w:t>млн</w:t>
            </w:r>
            <w:proofErr w:type="spellEnd"/>
            <w:proofErr w:type="gramEnd"/>
            <w:r w:rsidRPr="008F5688">
              <w:rPr>
                <w:rFonts w:ascii="Times New Roman" w:hAnsi="Times New Roman"/>
                <w:b/>
              </w:rPr>
              <w:t xml:space="preserve"> руб.            (1 уровень ответственности)    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EA7FED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EA7FED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8F5688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C62B5D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C62B5D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BF0243" w:rsidTr="001D752E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50D7" w:rsidRPr="004730D5" w:rsidRDefault="009B6455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9B6455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455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9B6455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9B6455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E04408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C62B5D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354B6B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6E50D7" w:rsidRPr="00BF0243" w:rsidTr="001D752E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E50D7" w:rsidRDefault="006E50D7" w:rsidP="001D752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2F7AE4" w:rsidRDefault="006E50D7" w:rsidP="001D752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2F7AE4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6E50D7" w:rsidRPr="00BF0243" w:rsidTr="001D752E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50D7" w:rsidRPr="00A43EC9" w:rsidRDefault="006E50D7" w:rsidP="001D752E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6E50D7" w:rsidRDefault="006E50D7" w:rsidP="006E50D7"/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86577F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86577F">
        <w:rPr>
          <w:b/>
          <w:i/>
        </w:rPr>
        <w:t xml:space="preserve">Общество с ограниченной ответственностью </w:t>
      </w:r>
      <w:r w:rsidR="00822F5C" w:rsidRPr="0086577F">
        <w:rPr>
          <w:b/>
          <w:i/>
        </w:rPr>
        <w:t>"</w:t>
      </w:r>
      <w:proofErr w:type="spellStart"/>
      <w:r w:rsidR="006E50D7">
        <w:rPr>
          <w:b/>
          <w:i/>
        </w:rPr>
        <w:t>ЭКСПЕРТЪ</w:t>
      </w:r>
      <w:proofErr w:type="spellEnd"/>
      <w:r w:rsidR="00822F5C" w:rsidRPr="0086577F">
        <w:rPr>
          <w:b/>
          <w:i/>
        </w:rPr>
        <w:t xml:space="preserve">" (ИНН </w:t>
      </w:r>
      <w:r w:rsidR="006E50D7" w:rsidRPr="006E50D7">
        <w:rPr>
          <w:b/>
          <w:color w:val="auto"/>
        </w:rPr>
        <w:t>7733833704</w:t>
      </w:r>
      <w:r w:rsidR="00822F5C" w:rsidRPr="0086577F">
        <w:rPr>
          <w:b/>
          <w:i/>
        </w:rPr>
        <w:t>)</w:t>
      </w:r>
      <w:r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3C78C4">
        <w:pPr>
          <w:pStyle w:val="ab"/>
          <w:jc w:val="center"/>
        </w:pPr>
        <w:fldSimple w:instr=" PAGE   \* MERGEFORMAT ">
          <w:r w:rsidR="00631A4A">
            <w:rPr>
              <w:noProof/>
            </w:rPr>
            <w:t>1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F70F-CD2E-45F7-9EFE-3044D21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9</cp:revision>
  <cp:lastPrinted>2024-12-19T07:11:00Z</cp:lastPrinted>
  <dcterms:created xsi:type="dcterms:W3CDTF">2024-12-20T08:29:00Z</dcterms:created>
  <dcterms:modified xsi:type="dcterms:W3CDTF">2025-01-23T13:25:00Z</dcterms:modified>
</cp:coreProperties>
</file>